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9312F" w:rsidTr="0029312F"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12F" w:rsidRPr="0029312F" w:rsidRDefault="0029312F" w:rsidP="0029312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9312F">
              <w:rPr>
                <w:rFonts w:ascii="Arial" w:hAnsi="Arial" w:cs="Arial"/>
                <w:sz w:val="40"/>
                <w:szCs w:val="40"/>
              </w:rPr>
              <w:t>JUNTA DE VECINOS</w:t>
            </w:r>
          </w:p>
          <w:p w:rsidR="0029312F" w:rsidRPr="0029312F" w:rsidRDefault="003204EB" w:rsidP="0029312F">
            <w:pPr>
              <w:jc w:val="center"/>
              <w:rPr>
                <w:rFonts w:ascii="Arial" w:hAnsi="Arial" w:cs="Arial"/>
                <w:sz w:val="56"/>
                <w:szCs w:val="40"/>
              </w:rPr>
            </w:pPr>
            <w:r>
              <w:rPr>
                <w:rFonts w:ascii="Arial" w:hAnsi="Arial" w:cs="Arial"/>
                <w:sz w:val="56"/>
                <w:szCs w:val="40"/>
              </w:rPr>
              <w:t>Villa el Renacer</w:t>
            </w:r>
          </w:p>
          <w:p w:rsidR="0029312F" w:rsidRPr="0029312F" w:rsidRDefault="0029312F" w:rsidP="0029312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9312F" w:rsidRPr="0029312F" w:rsidRDefault="0029312F" w:rsidP="0029312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9312F" w:rsidTr="0029312F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29312F" w:rsidRPr="0029312F" w:rsidRDefault="0029312F" w:rsidP="0029312F">
            <w:pPr>
              <w:pStyle w:val="Ttulo1"/>
              <w:jc w:val="center"/>
              <w:outlineLvl w:val="0"/>
              <w:rPr>
                <w:b/>
                <w:color w:val="auto"/>
                <w:sz w:val="36"/>
              </w:rPr>
            </w:pPr>
            <w:r w:rsidRPr="0029312F">
              <w:rPr>
                <w:b/>
                <w:color w:val="auto"/>
                <w:sz w:val="36"/>
              </w:rPr>
              <w:t>MISION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28"/>
              </w:rPr>
            </w:pPr>
            <w:r w:rsidRPr="0029312F">
              <w:rPr>
                <w:color w:val="auto"/>
                <w:sz w:val="28"/>
              </w:rPr>
              <w:t>Somos una organización sin fines de lucro, democrática, horizontal y solidaria compuesta por vecinos/as lideres con profunda vocación social y de servicio que se dedica a mantener activa la organización sumando nuevos vecinos/as y que desarrolla proyectos comunitarios con el propósito de tener un barrio más seguro, más  participativo   e  inclusivo.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:rsidR="0029312F" w:rsidRPr="0029312F" w:rsidRDefault="0029312F" w:rsidP="0029312F">
            <w:pPr>
              <w:pStyle w:val="Ttulo1"/>
              <w:jc w:val="center"/>
              <w:outlineLvl w:val="0"/>
              <w:rPr>
                <w:b/>
                <w:color w:val="auto"/>
                <w:sz w:val="36"/>
              </w:rPr>
            </w:pPr>
            <w:r w:rsidRPr="0029312F">
              <w:rPr>
                <w:b/>
                <w:color w:val="auto"/>
                <w:sz w:val="36"/>
              </w:rPr>
              <w:t>VISION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28"/>
              </w:rPr>
            </w:pPr>
            <w:r w:rsidRPr="0029312F">
              <w:rPr>
                <w:color w:val="auto"/>
                <w:sz w:val="28"/>
              </w:rPr>
              <w:t>Soñamos un barrio más fraterno, alegre y solidario donde los vecinos/as sean parte activa de su desarrollo y donde todos/as se encanten y sueñen con la construcción</w:t>
            </w:r>
            <w:bookmarkStart w:id="0" w:name="_GoBack"/>
            <w:bookmarkEnd w:id="0"/>
            <w:r w:rsidRPr="0029312F">
              <w:rPr>
                <w:color w:val="auto"/>
                <w:sz w:val="28"/>
              </w:rPr>
              <w:t xml:space="preserve"> de un mejor barrio. Para esto queremos ser una organización participativa, democrática y capaz de incentivar a otros a la realización de este sueño.</w:t>
            </w:r>
          </w:p>
        </w:tc>
      </w:tr>
      <w:tr w:rsidR="0029312F" w:rsidTr="0029312F"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:rsidR="0029312F" w:rsidRPr="0029312F" w:rsidRDefault="0029312F" w:rsidP="0029312F">
            <w:pPr>
              <w:pStyle w:val="Ttulo1"/>
              <w:jc w:val="center"/>
              <w:outlineLvl w:val="0"/>
              <w:rPr>
                <w:b/>
                <w:color w:val="auto"/>
                <w:sz w:val="40"/>
              </w:rPr>
            </w:pPr>
            <w:r w:rsidRPr="0029312F">
              <w:rPr>
                <w:b/>
                <w:color w:val="auto"/>
                <w:sz w:val="40"/>
              </w:rPr>
              <w:t>OBJETIVOS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1.- </w:t>
            </w:r>
            <w:r w:rsidRPr="0029312F">
              <w:rPr>
                <w:color w:val="auto"/>
                <w:sz w:val="28"/>
              </w:rPr>
              <w:t>Realizar actividades masivas (asambleas) con el fin de la recuperación de la confianza para aumentar la participación y visibilizar los logros, mediante asambleas, fiestas comunitarias y otras actividades abiertas a la comunidad.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2.- </w:t>
            </w:r>
            <w:r w:rsidRPr="0029312F">
              <w:rPr>
                <w:color w:val="auto"/>
                <w:sz w:val="28"/>
              </w:rPr>
              <w:t>Fomentar o promover el organizarnos entre vecinos para trabajar en conjunto a otros sobre las necesidades de los pobladores, mediante la difusión, generación de encuentros, reuniones y el trabajo en red.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3.- </w:t>
            </w:r>
            <w:r w:rsidRPr="0029312F">
              <w:rPr>
                <w:color w:val="auto"/>
                <w:sz w:val="28"/>
              </w:rPr>
              <w:t>Liderar y contribuir a la contribución de espacios públicos para mejorar la calidad de vida y mayores niveles de bienestar mediante la postulación a fondos públicos, privados y actividades de autogestión.</w:t>
            </w:r>
          </w:p>
          <w:p w:rsidR="0029312F" w:rsidRPr="0029312F" w:rsidRDefault="0029312F" w:rsidP="0029312F"/>
        </w:tc>
      </w:tr>
    </w:tbl>
    <w:p w:rsidR="003D340C" w:rsidRDefault="000529D5"/>
    <w:p w:rsidR="0029312F" w:rsidRDefault="0029312F"/>
    <w:p w:rsidR="0029312F" w:rsidRDefault="002931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9312F" w:rsidTr="00F9402F"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12F" w:rsidRPr="0029312F" w:rsidRDefault="0029312F" w:rsidP="00F9402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29312F">
              <w:rPr>
                <w:rFonts w:ascii="Arial" w:hAnsi="Arial" w:cs="Arial"/>
                <w:sz w:val="40"/>
                <w:szCs w:val="40"/>
              </w:rPr>
              <w:lastRenderedPageBreak/>
              <w:t>JUNTA DE VECINOS</w:t>
            </w:r>
          </w:p>
          <w:p w:rsidR="0029312F" w:rsidRPr="0029312F" w:rsidRDefault="003204EB" w:rsidP="00F9402F">
            <w:pPr>
              <w:jc w:val="center"/>
              <w:rPr>
                <w:rFonts w:ascii="Arial" w:hAnsi="Arial" w:cs="Arial"/>
                <w:sz w:val="56"/>
                <w:szCs w:val="40"/>
              </w:rPr>
            </w:pPr>
            <w:r>
              <w:rPr>
                <w:rFonts w:ascii="Arial" w:hAnsi="Arial" w:cs="Arial"/>
                <w:sz w:val="56"/>
                <w:szCs w:val="40"/>
              </w:rPr>
              <w:t>Villa el Solar</w:t>
            </w:r>
          </w:p>
          <w:p w:rsidR="0029312F" w:rsidRPr="0029312F" w:rsidRDefault="0029312F" w:rsidP="00F9402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9312F" w:rsidRPr="0029312F" w:rsidRDefault="0029312F" w:rsidP="00F9402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9312F" w:rsidTr="00D4273C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:rsidR="0029312F" w:rsidRPr="0029312F" w:rsidRDefault="0029312F" w:rsidP="00F9402F">
            <w:pPr>
              <w:pStyle w:val="Ttulo1"/>
              <w:jc w:val="center"/>
              <w:outlineLvl w:val="0"/>
              <w:rPr>
                <w:b/>
                <w:color w:val="auto"/>
                <w:sz w:val="40"/>
              </w:rPr>
            </w:pPr>
            <w:r w:rsidRPr="0029312F">
              <w:rPr>
                <w:b/>
                <w:color w:val="auto"/>
                <w:sz w:val="40"/>
              </w:rPr>
              <w:t>MISION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40"/>
              </w:rPr>
            </w:pPr>
            <w:r w:rsidRPr="0029312F">
              <w:rPr>
                <w:color w:val="auto"/>
                <w:sz w:val="40"/>
              </w:rPr>
              <w:t>Somos una organización social territorial que se dedica a gestionar el bienestar de la comunidad y fortalecer la unión de los vecinos y vecinas.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</w:tcPr>
          <w:p w:rsidR="0029312F" w:rsidRPr="0029312F" w:rsidRDefault="0029312F" w:rsidP="00F9402F">
            <w:pPr>
              <w:pStyle w:val="Ttulo1"/>
              <w:jc w:val="center"/>
              <w:outlineLvl w:val="0"/>
              <w:rPr>
                <w:b/>
                <w:color w:val="auto"/>
                <w:sz w:val="40"/>
              </w:rPr>
            </w:pPr>
            <w:r w:rsidRPr="0029312F">
              <w:rPr>
                <w:b/>
                <w:color w:val="auto"/>
                <w:sz w:val="40"/>
              </w:rPr>
              <w:t>VISION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40"/>
              </w:rPr>
            </w:pPr>
            <w:r w:rsidRPr="0029312F">
              <w:rPr>
                <w:color w:val="auto"/>
                <w:sz w:val="40"/>
              </w:rPr>
              <w:t>Soñamos con un barrio unido y comprometido que promueva una sociedad justa y democrática.</w:t>
            </w:r>
          </w:p>
          <w:p w:rsidR="0029312F" w:rsidRPr="0029312F" w:rsidRDefault="0029312F" w:rsidP="00F9402F">
            <w:pPr>
              <w:pStyle w:val="Ttulo1"/>
              <w:jc w:val="both"/>
              <w:outlineLvl w:val="0"/>
              <w:rPr>
                <w:color w:val="auto"/>
                <w:sz w:val="40"/>
              </w:rPr>
            </w:pPr>
          </w:p>
        </w:tc>
      </w:tr>
      <w:tr w:rsidR="0029312F" w:rsidTr="00D4273C">
        <w:tc>
          <w:tcPr>
            <w:tcW w:w="8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29312F" w:rsidRPr="0029312F" w:rsidRDefault="0029312F" w:rsidP="00F9402F">
            <w:pPr>
              <w:pStyle w:val="Ttulo1"/>
              <w:jc w:val="center"/>
              <w:outlineLvl w:val="0"/>
              <w:rPr>
                <w:b/>
                <w:color w:val="auto"/>
                <w:sz w:val="36"/>
              </w:rPr>
            </w:pPr>
            <w:r w:rsidRPr="0029312F">
              <w:rPr>
                <w:b/>
                <w:color w:val="auto"/>
                <w:sz w:val="36"/>
              </w:rPr>
              <w:t>OBJETIVOS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36"/>
              </w:rPr>
            </w:pPr>
            <w:r w:rsidRPr="0029312F">
              <w:rPr>
                <w:color w:val="auto"/>
                <w:sz w:val="36"/>
              </w:rPr>
              <w:t>1.- Gestionar la pavimentación para mejorar el acceso de los vecinos y vecinas por medio de la formulación de informes y proyectos a la DIDECO.</w:t>
            </w:r>
          </w:p>
          <w:p w:rsidR="0029312F" w:rsidRP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36"/>
              </w:rPr>
            </w:pPr>
            <w:r w:rsidRPr="0029312F">
              <w:rPr>
                <w:color w:val="auto"/>
                <w:sz w:val="36"/>
              </w:rPr>
              <w:t xml:space="preserve">2.- Construir la sede vecinal para expresar las ideas y escuchar las demandas de los vecinos, mediante </w:t>
            </w:r>
            <w:proofErr w:type="gramStart"/>
            <w:r w:rsidRPr="0029312F">
              <w:rPr>
                <w:color w:val="auto"/>
                <w:sz w:val="36"/>
              </w:rPr>
              <w:t>la</w:t>
            </w:r>
            <w:proofErr w:type="gramEnd"/>
            <w:r w:rsidRPr="0029312F">
              <w:rPr>
                <w:color w:val="auto"/>
                <w:sz w:val="36"/>
              </w:rPr>
              <w:t xml:space="preserve"> auto- gestión de la comunidad.</w:t>
            </w:r>
          </w:p>
          <w:p w:rsidR="0029312F" w:rsidRDefault="0029312F" w:rsidP="0029312F">
            <w:pPr>
              <w:pStyle w:val="Ttulo1"/>
              <w:jc w:val="both"/>
              <w:outlineLvl w:val="0"/>
              <w:rPr>
                <w:color w:val="auto"/>
                <w:sz w:val="36"/>
              </w:rPr>
            </w:pPr>
            <w:r w:rsidRPr="0029312F">
              <w:rPr>
                <w:color w:val="auto"/>
                <w:sz w:val="36"/>
              </w:rPr>
              <w:t>3.- Mejorar las viviendas para el bienestar de cada uno de los vecinos y vecinas mediante la postulación a fondos del SERVIU.</w:t>
            </w:r>
          </w:p>
          <w:p w:rsidR="0029312F" w:rsidRPr="0029312F" w:rsidRDefault="0029312F" w:rsidP="0029312F"/>
        </w:tc>
      </w:tr>
    </w:tbl>
    <w:p w:rsidR="0029312F" w:rsidRDefault="0029312F"/>
    <w:sectPr w:rsidR="0029312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D5" w:rsidRDefault="000529D5" w:rsidP="0029312F">
      <w:pPr>
        <w:spacing w:after="0" w:line="240" w:lineRule="auto"/>
      </w:pPr>
      <w:r>
        <w:separator/>
      </w:r>
    </w:p>
  </w:endnote>
  <w:endnote w:type="continuationSeparator" w:id="0">
    <w:p w:rsidR="000529D5" w:rsidRDefault="000529D5" w:rsidP="0029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2F" w:rsidRDefault="0029312F" w:rsidP="0029312F">
    <w:pPr>
      <w:pStyle w:val="Piedepgina"/>
      <w:jc w:val="right"/>
    </w:pPr>
    <w:r>
      <w:rPr>
        <w:noProof/>
        <w:lang w:eastAsia="es-CL"/>
      </w:rPr>
      <w:drawing>
        <wp:inline distT="0" distB="0" distL="0" distR="0">
          <wp:extent cx="1103586" cy="5591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tand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949" cy="572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D5" w:rsidRDefault="000529D5" w:rsidP="0029312F">
      <w:pPr>
        <w:spacing w:after="0" w:line="240" w:lineRule="auto"/>
      </w:pPr>
      <w:r>
        <w:separator/>
      </w:r>
    </w:p>
  </w:footnote>
  <w:footnote w:type="continuationSeparator" w:id="0">
    <w:p w:rsidR="000529D5" w:rsidRDefault="000529D5" w:rsidP="00293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2F"/>
    <w:rsid w:val="000529D5"/>
    <w:rsid w:val="0029312F"/>
    <w:rsid w:val="003204EB"/>
    <w:rsid w:val="00346647"/>
    <w:rsid w:val="00693522"/>
    <w:rsid w:val="00695854"/>
    <w:rsid w:val="007F516A"/>
    <w:rsid w:val="008A5555"/>
    <w:rsid w:val="00A63751"/>
    <w:rsid w:val="00B30A4A"/>
    <w:rsid w:val="00C353E0"/>
    <w:rsid w:val="00D4273C"/>
    <w:rsid w:val="00FA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3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3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9312F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76"/>
      <w:szCs w:val="7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312F"/>
    <w:rPr>
      <w:rFonts w:ascii="Lucida Sans" w:eastAsia="Lucida Sans" w:hAnsi="Lucida Sans" w:cs="Lucida Sans"/>
      <w:sz w:val="76"/>
      <w:szCs w:val="76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293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93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12F"/>
  </w:style>
  <w:style w:type="paragraph" w:styleId="Piedepgina">
    <w:name w:val="footer"/>
    <w:basedOn w:val="Normal"/>
    <w:link w:val="PiedepginaCar"/>
    <w:uiPriority w:val="99"/>
    <w:unhideWhenUsed/>
    <w:rsid w:val="00293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12F"/>
  </w:style>
  <w:style w:type="character" w:customStyle="1" w:styleId="Ttulo2Car">
    <w:name w:val="Título 2 Car"/>
    <w:basedOn w:val="Fuentedeprrafopredeter"/>
    <w:link w:val="Ttulo2"/>
    <w:uiPriority w:val="9"/>
    <w:rsid w:val="002931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3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3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9312F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76"/>
      <w:szCs w:val="7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312F"/>
    <w:rPr>
      <w:rFonts w:ascii="Lucida Sans" w:eastAsia="Lucida Sans" w:hAnsi="Lucida Sans" w:cs="Lucida Sans"/>
      <w:sz w:val="76"/>
      <w:szCs w:val="76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293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93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312F"/>
  </w:style>
  <w:style w:type="paragraph" w:styleId="Piedepgina">
    <w:name w:val="footer"/>
    <w:basedOn w:val="Normal"/>
    <w:link w:val="PiedepginaCar"/>
    <w:uiPriority w:val="99"/>
    <w:unhideWhenUsed/>
    <w:rsid w:val="002931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12F"/>
  </w:style>
  <w:style w:type="character" w:customStyle="1" w:styleId="Ttulo2Car">
    <w:name w:val="Título 2 Car"/>
    <w:basedOn w:val="Fuentedeprrafopredeter"/>
    <w:link w:val="Ttulo2"/>
    <w:uiPriority w:val="9"/>
    <w:rsid w:val="002931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Junto Al Barrio</dc:creator>
  <cp:lastModifiedBy>gisep</cp:lastModifiedBy>
  <cp:revision>2</cp:revision>
  <cp:lastPrinted>2019-05-06T20:27:00Z</cp:lastPrinted>
  <dcterms:created xsi:type="dcterms:W3CDTF">2019-07-12T17:48:00Z</dcterms:created>
  <dcterms:modified xsi:type="dcterms:W3CDTF">2019-07-12T17:48:00Z</dcterms:modified>
</cp:coreProperties>
</file>